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05" w:rsidRDefault="006F3A05" w:rsidP="000658AD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Logo Arieli modificato" style="width:50.25pt;height:73.5pt;visibility:visible">
            <v:imagedata r:id="rId7" o:title=""/>
          </v:shape>
        </w:pict>
      </w:r>
    </w:p>
    <w:p w:rsidR="006F3A05" w:rsidRPr="00865485" w:rsidRDefault="006F3A05" w:rsidP="000658AD">
      <w:pPr>
        <w:pStyle w:val="Title"/>
        <w:rPr>
          <w:rFonts w:ascii="Palace Script MT" w:hAnsi="Palace Script MT"/>
          <w:b w:val="0"/>
          <w:color w:val="0000FF"/>
          <w:sz w:val="160"/>
        </w:rPr>
      </w:pPr>
      <w:smartTag w:uri="urn:schemas-microsoft-com:office:smarttags" w:element="PersonName">
        <w:smartTagPr>
          <w:attr w:name="ProductID" w:val="Comune di Arielli"/>
        </w:smartTagPr>
        <w:r w:rsidRPr="00865485">
          <w:rPr>
            <w:rFonts w:ascii="Palace Script MT" w:hAnsi="Palace Script MT"/>
            <w:b w:val="0"/>
            <w:color w:val="0000FF"/>
            <w:sz w:val="160"/>
          </w:rPr>
          <w:t>Comune di Arielli</w:t>
        </w:r>
      </w:smartTag>
    </w:p>
    <w:p w:rsidR="006F3A05" w:rsidRDefault="006F3A05" w:rsidP="000658AD">
      <w:pPr>
        <w:pStyle w:val="Subtitle"/>
        <w:spacing w:line="480" w:lineRule="auto"/>
        <w:rPr>
          <w:color w:val="0000FF"/>
        </w:rPr>
      </w:pPr>
      <w:r>
        <w:rPr>
          <w:color w:val="0000FF"/>
          <w:sz w:val="32"/>
        </w:rPr>
        <w:t>Provincia di Chieti</w:t>
      </w:r>
    </w:p>
    <w:p w:rsidR="006F3A05" w:rsidRDefault="006F3A05" w:rsidP="000658AD">
      <w:pPr>
        <w:spacing w:after="0" w:line="360" w:lineRule="auto"/>
      </w:pPr>
    </w:p>
    <w:p w:rsidR="006F3A05" w:rsidRPr="0001079A" w:rsidRDefault="006F3A05" w:rsidP="002A1FAC">
      <w:pPr>
        <w:spacing w:after="0" w:line="360" w:lineRule="auto"/>
        <w:jc w:val="center"/>
        <w:rPr>
          <w:b/>
          <w:smallCaps/>
          <w:color w:val="FF0000"/>
          <w:spacing w:val="46"/>
          <w:sz w:val="26"/>
          <w:szCs w:val="26"/>
        </w:rPr>
      </w:pPr>
      <w:r w:rsidRPr="0001079A">
        <w:rPr>
          <w:b/>
          <w:smallCaps/>
          <w:color w:val="FF0000"/>
          <w:spacing w:val="46"/>
          <w:sz w:val="26"/>
          <w:szCs w:val="26"/>
        </w:rPr>
        <w:t>INTERVENTI A SOSTEGNO</w:t>
      </w:r>
    </w:p>
    <w:p w:rsidR="006F3A05" w:rsidRPr="0001079A" w:rsidRDefault="006F3A05" w:rsidP="002A1FAC">
      <w:pPr>
        <w:spacing w:after="0" w:line="360" w:lineRule="auto"/>
        <w:jc w:val="center"/>
        <w:rPr>
          <w:b/>
          <w:smallCaps/>
          <w:color w:val="FF0000"/>
          <w:spacing w:val="46"/>
          <w:sz w:val="26"/>
          <w:szCs w:val="26"/>
        </w:rPr>
      </w:pPr>
      <w:r w:rsidRPr="0001079A">
        <w:rPr>
          <w:b/>
          <w:smallCaps/>
          <w:color w:val="FF0000"/>
          <w:spacing w:val="46"/>
          <w:sz w:val="26"/>
          <w:szCs w:val="26"/>
        </w:rPr>
        <w:t>DELL’ECONOMIA LOCALE</w:t>
      </w:r>
    </w:p>
    <w:p w:rsidR="006F3A05" w:rsidRPr="0001079A" w:rsidRDefault="006F3A05" w:rsidP="002A1FAC">
      <w:pPr>
        <w:spacing w:after="0" w:line="360" w:lineRule="auto"/>
        <w:jc w:val="center"/>
        <w:rPr>
          <w:b/>
          <w:smallCaps/>
          <w:color w:val="FF0000"/>
          <w:spacing w:val="46"/>
          <w:sz w:val="26"/>
          <w:szCs w:val="26"/>
        </w:rPr>
      </w:pPr>
      <w:r w:rsidRPr="0001079A">
        <w:rPr>
          <w:b/>
          <w:smallCaps/>
          <w:color w:val="FF0000"/>
          <w:spacing w:val="46"/>
          <w:sz w:val="26"/>
          <w:szCs w:val="26"/>
        </w:rPr>
        <w:t>DELLE FAMIGLIE</w:t>
      </w:r>
    </w:p>
    <w:p w:rsidR="006F3A05" w:rsidRPr="0001079A" w:rsidRDefault="006F3A05" w:rsidP="002A1FAC">
      <w:pPr>
        <w:spacing w:after="0" w:line="360" w:lineRule="auto"/>
        <w:jc w:val="center"/>
        <w:rPr>
          <w:b/>
          <w:smallCaps/>
          <w:color w:val="FF0000"/>
          <w:spacing w:val="46"/>
          <w:sz w:val="26"/>
          <w:szCs w:val="26"/>
        </w:rPr>
      </w:pPr>
      <w:r w:rsidRPr="0001079A">
        <w:rPr>
          <w:b/>
          <w:smallCaps/>
          <w:color w:val="FF0000"/>
          <w:spacing w:val="46"/>
          <w:sz w:val="26"/>
          <w:szCs w:val="26"/>
        </w:rPr>
        <w:t>E DELLA CULTURA</w:t>
      </w:r>
    </w:p>
    <w:p w:rsidR="006F3A05" w:rsidRPr="002A1FAC" w:rsidRDefault="006F3A05" w:rsidP="002A1FAC">
      <w:pPr>
        <w:spacing w:after="0" w:line="360" w:lineRule="auto"/>
        <w:jc w:val="center"/>
        <w:rPr>
          <w:b/>
          <w:smallCaps/>
          <w:color w:val="FF0000"/>
          <w:spacing w:val="36"/>
          <w:sz w:val="26"/>
          <w:szCs w:val="26"/>
        </w:rPr>
      </w:pPr>
    </w:p>
    <w:p w:rsidR="006F3A05" w:rsidRDefault="006F3A05" w:rsidP="000C3F17">
      <w:pPr>
        <w:numPr>
          <w:ilvl w:val="0"/>
          <w:numId w:val="2"/>
        </w:numPr>
        <w:spacing w:after="0" w:line="360" w:lineRule="auto"/>
        <w:jc w:val="center"/>
        <w:rPr>
          <w:sz w:val="26"/>
          <w:szCs w:val="26"/>
        </w:rPr>
      </w:pPr>
    </w:p>
    <w:p w:rsidR="006F3A05" w:rsidRPr="004A284C" w:rsidRDefault="006F3A05" w:rsidP="000C3F17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PREMESSE</w:t>
      </w:r>
    </w:p>
    <w:p w:rsidR="006F3A05" w:rsidRDefault="006F3A05" w:rsidP="004E0E9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Traendo spunto dalla crisi che attanaglia l’economia locale, quale conseguenza di quella nazionale e internazionale, l’Amministrazione comunale si propone di porre in essere una serie di misure, contenute in questo documento, volte al sost</w:t>
      </w:r>
      <w:r>
        <w:rPr>
          <w:sz w:val="26"/>
          <w:szCs w:val="26"/>
        </w:rPr>
        <w:t>e</w:t>
      </w:r>
      <w:r>
        <w:rPr>
          <w:sz w:val="26"/>
          <w:szCs w:val="26"/>
        </w:rPr>
        <w:t>gno dell’economia locale, allo sviluppo di nuovi piani di investimento nel territ</w:t>
      </w:r>
      <w:r>
        <w:rPr>
          <w:sz w:val="26"/>
          <w:szCs w:val="26"/>
        </w:rPr>
        <w:t>o</w:t>
      </w:r>
      <w:r>
        <w:rPr>
          <w:sz w:val="26"/>
          <w:szCs w:val="26"/>
        </w:rPr>
        <w:t>rio del comune di Arielli, al concorso delle spese familiari per la frequenza di corsi scolast</w:t>
      </w:r>
      <w:r>
        <w:rPr>
          <w:sz w:val="26"/>
          <w:szCs w:val="26"/>
        </w:rPr>
        <w:t>i</w:t>
      </w:r>
      <w:r>
        <w:rPr>
          <w:sz w:val="26"/>
          <w:szCs w:val="26"/>
        </w:rPr>
        <w:t>ci.</w:t>
      </w:r>
    </w:p>
    <w:p w:rsidR="006F3A05" w:rsidRDefault="006F3A05" w:rsidP="004E0E90">
      <w:pPr>
        <w:spacing w:after="0" w:line="360" w:lineRule="auto"/>
        <w:jc w:val="center"/>
        <w:rPr>
          <w:smallCaps/>
          <w:spacing w:val="36"/>
          <w:sz w:val="26"/>
          <w:szCs w:val="26"/>
        </w:rPr>
      </w:pPr>
      <w:r>
        <w:rPr>
          <w:smallCaps/>
          <w:spacing w:val="36"/>
          <w:sz w:val="26"/>
          <w:szCs w:val="26"/>
        </w:rPr>
        <w:t>TITOLO I</w:t>
      </w:r>
    </w:p>
    <w:p w:rsidR="006F3A05" w:rsidRDefault="006F3A05" w:rsidP="00603FEA">
      <w:pPr>
        <w:spacing w:after="0" w:line="360" w:lineRule="auto"/>
        <w:jc w:val="center"/>
        <w:rPr>
          <w:smallCaps/>
          <w:spacing w:val="36"/>
          <w:sz w:val="26"/>
          <w:szCs w:val="26"/>
        </w:rPr>
      </w:pPr>
      <w:r>
        <w:rPr>
          <w:smallCaps/>
          <w:spacing w:val="36"/>
          <w:sz w:val="26"/>
          <w:szCs w:val="26"/>
        </w:rPr>
        <w:t xml:space="preserve">INTERVENTI A SOSTEGNO </w:t>
      </w:r>
    </w:p>
    <w:p w:rsidR="006F3A05" w:rsidRPr="002A1FAC" w:rsidRDefault="006F3A05" w:rsidP="00603FEA">
      <w:pPr>
        <w:spacing w:after="0" w:line="360" w:lineRule="auto"/>
        <w:jc w:val="center"/>
        <w:rPr>
          <w:smallCaps/>
          <w:spacing w:val="36"/>
          <w:sz w:val="26"/>
          <w:szCs w:val="26"/>
        </w:rPr>
      </w:pPr>
      <w:r>
        <w:rPr>
          <w:smallCaps/>
          <w:spacing w:val="36"/>
          <w:sz w:val="26"/>
          <w:szCs w:val="26"/>
        </w:rPr>
        <w:t>DELL’ECONOMIA LOCALE</w:t>
      </w:r>
    </w:p>
    <w:p w:rsidR="006F3A05" w:rsidRDefault="006F3A05" w:rsidP="000C3F17">
      <w:pPr>
        <w:numPr>
          <w:ilvl w:val="0"/>
          <w:numId w:val="2"/>
        </w:numPr>
        <w:spacing w:after="0" w:line="360" w:lineRule="auto"/>
        <w:jc w:val="center"/>
        <w:rPr>
          <w:sz w:val="26"/>
          <w:szCs w:val="26"/>
        </w:rPr>
      </w:pPr>
    </w:p>
    <w:p w:rsidR="006F3A05" w:rsidRDefault="006F3A05" w:rsidP="000C3F17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FINALITÀ</w:t>
      </w:r>
    </w:p>
    <w:p w:rsidR="006F3A05" w:rsidRDefault="006F3A05" w:rsidP="00111248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 favore dei beneficiari di cui al successivo articolo, sono concessi i seguenti benefici:</w:t>
      </w:r>
    </w:p>
    <w:p w:rsidR="006F3A05" w:rsidRDefault="006F3A05" w:rsidP="0080502B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 materia di Imposta Comunale sugli Immobili: sul terreno edificabile, sul quale c</w:t>
      </w:r>
      <w:r>
        <w:rPr>
          <w:sz w:val="26"/>
          <w:szCs w:val="26"/>
        </w:rPr>
        <w:t>o</w:t>
      </w:r>
      <w:r>
        <w:rPr>
          <w:sz w:val="26"/>
          <w:szCs w:val="26"/>
        </w:rPr>
        <w:t>struire un fabbricato e per il quale è stato presentato il permesso di costruire, l’aliquota minima pari al 4‰ sul valore venale come meglio precisato in seguito per due anni a partire dall’anno di presentazione del permesso di costruire a quello successivo e non oltre il 2012. Qualora il permesso di costruire fosse st</w:t>
      </w:r>
      <w:r>
        <w:rPr>
          <w:sz w:val="26"/>
          <w:szCs w:val="26"/>
        </w:rPr>
        <w:t>a</w:t>
      </w:r>
      <w:r>
        <w:rPr>
          <w:sz w:val="26"/>
          <w:szCs w:val="26"/>
        </w:rPr>
        <w:t>to prese</w:t>
      </w:r>
      <w:r>
        <w:rPr>
          <w:sz w:val="26"/>
          <w:szCs w:val="26"/>
        </w:rPr>
        <w:t>n</w:t>
      </w:r>
      <w:r>
        <w:rPr>
          <w:sz w:val="26"/>
          <w:szCs w:val="26"/>
        </w:rPr>
        <w:t>tato dopo il primo acconto ICI il contribuente può determinare l’esatto versamento di quanto dovuto in sede di saldo, non si procede al ri</w:t>
      </w:r>
      <w:r>
        <w:rPr>
          <w:sz w:val="26"/>
          <w:szCs w:val="26"/>
        </w:rPr>
        <w:t>m</w:t>
      </w:r>
      <w:r>
        <w:rPr>
          <w:sz w:val="26"/>
          <w:szCs w:val="26"/>
        </w:rPr>
        <w:t>borso di imposte versate in m</w:t>
      </w:r>
      <w:r>
        <w:rPr>
          <w:sz w:val="26"/>
          <w:szCs w:val="26"/>
        </w:rPr>
        <w:t>i</w:t>
      </w:r>
      <w:r>
        <w:rPr>
          <w:sz w:val="26"/>
          <w:szCs w:val="26"/>
        </w:rPr>
        <w:t xml:space="preserve">sura maggiore. </w:t>
      </w:r>
    </w:p>
    <w:p w:rsidR="006F3A05" w:rsidRDefault="006F3A05" w:rsidP="0080502B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Il valore venale dei terreni oggetto del presente intervento è pari ad euro 10,00 per l’anno 2010, euro 15,00 per l’anno 2011 ed euro 20,00 per l’anno 2012.</w:t>
      </w:r>
    </w:p>
    <w:p w:rsidR="006F3A05" w:rsidRDefault="006F3A05" w:rsidP="0080502B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Il fabbricato, che deve essere realizzato entro il 31 dicembre del secondo anno successivo alla richiesta del permesso di costruire, pena la revoca di ogni ben</w:t>
      </w:r>
      <w:r>
        <w:rPr>
          <w:sz w:val="26"/>
          <w:szCs w:val="26"/>
        </w:rPr>
        <w:t>e</w:t>
      </w:r>
      <w:r>
        <w:rPr>
          <w:sz w:val="26"/>
          <w:szCs w:val="26"/>
        </w:rPr>
        <w:t xml:space="preserve">ficio di cui al presente programma, beneficerà delle seguenti aliquote: anno 2010 e anno 2011 del 4‰, anno 2012 4,5‰ anno 2013 e anno 2014 del 5‰. </w:t>
      </w:r>
    </w:p>
    <w:p w:rsidR="006F3A05" w:rsidRDefault="006F3A05" w:rsidP="00FF7127">
      <w:pPr>
        <w:numPr>
          <w:ilvl w:val="0"/>
          <w:numId w:val="2"/>
        </w:numPr>
        <w:spacing w:after="0" w:line="360" w:lineRule="auto"/>
        <w:jc w:val="center"/>
        <w:rPr>
          <w:sz w:val="26"/>
          <w:szCs w:val="26"/>
        </w:rPr>
      </w:pPr>
    </w:p>
    <w:p w:rsidR="006F3A05" w:rsidRDefault="006F3A05" w:rsidP="00FF7127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CONTRIBUTO IN CONTO ESERCIZIO</w:t>
      </w:r>
    </w:p>
    <w:p w:rsidR="006F3A05" w:rsidRDefault="006F3A05" w:rsidP="0080502B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Ai soggetti che hanno realizzato il fabbricato e che depositano presso l’Ufficio Tecnico del comune il documento di fine lavori entro il 31 dicembre 2012, posso usufruire di un’ulteriore beneficio ossia richiedere al Comune di Arielli un co</w:t>
      </w:r>
      <w:r>
        <w:rPr>
          <w:sz w:val="26"/>
          <w:szCs w:val="26"/>
        </w:rPr>
        <w:t>n</w:t>
      </w:r>
      <w:r>
        <w:rPr>
          <w:sz w:val="26"/>
          <w:szCs w:val="26"/>
        </w:rPr>
        <w:t>tributo in conto esercizio pari al costo del permesso di costruire versato. L’ufficio comunale nei successivi centoventi giorni provvederà agli opportuni accertamenti tra i quali anche le vis</w:t>
      </w:r>
      <w:r>
        <w:rPr>
          <w:sz w:val="26"/>
          <w:szCs w:val="26"/>
        </w:rPr>
        <w:t>u</w:t>
      </w:r>
      <w:r>
        <w:rPr>
          <w:sz w:val="26"/>
          <w:szCs w:val="26"/>
        </w:rPr>
        <w:t>re camerali per accertarsi che il fabbricato sia un immobile nel quale si svolge un’attività economica in corso, quindi er</w:t>
      </w:r>
      <w:r>
        <w:rPr>
          <w:sz w:val="26"/>
          <w:szCs w:val="26"/>
        </w:rPr>
        <w:t>o</w:t>
      </w:r>
      <w:r>
        <w:rPr>
          <w:sz w:val="26"/>
          <w:szCs w:val="26"/>
        </w:rPr>
        <w:t>gherà il contributo.</w:t>
      </w:r>
    </w:p>
    <w:p w:rsidR="006F3A05" w:rsidRDefault="006F3A05" w:rsidP="00365B33">
      <w:pPr>
        <w:numPr>
          <w:ilvl w:val="0"/>
          <w:numId w:val="2"/>
        </w:numPr>
        <w:spacing w:after="0" w:line="360" w:lineRule="auto"/>
        <w:jc w:val="center"/>
        <w:rPr>
          <w:sz w:val="26"/>
          <w:szCs w:val="26"/>
        </w:rPr>
      </w:pPr>
    </w:p>
    <w:p w:rsidR="006F3A05" w:rsidRDefault="006F3A05" w:rsidP="00847462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BENEFICIARI</w:t>
      </w:r>
    </w:p>
    <w:p w:rsidR="006F3A05" w:rsidRDefault="006F3A05" w:rsidP="003538D1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Possono accedere ai benefici di questo documento esclusivamente i soggetti t</w:t>
      </w:r>
      <w:r>
        <w:rPr>
          <w:sz w:val="26"/>
          <w:szCs w:val="26"/>
        </w:rPr>
        <w:t>i</w:t>
      </w:r>
      <w:r>
        <w:rPr>
          <w:sz w:val="26"/>
          <w:szCs w:val="26"/>
        </w:rPr>
        <w:t>tolari di Partita I.V.A. siano essi imprese individuali, liberi professionisti, società di persone o di capitali anche in forma di cooperativa purché il fabbricato c</w:t>
      </w:r>
      <w:r>
        <w:rPr>
          <w:sz w:val="26"/>
          <w:szCs w:val="26"/>
        </w:rPr>
        <w:t>o</w:t>
      </w:r>
      <w:r>
        <w:rPr>
          <w:sz w:val="26"/>
          <w:szCs w:val="26"/>
        </w:rPr>
        <w:t>struito sia sede dell’attività, bene merce o luogo in cui si svolge l’attività ec</w:t>
      </w:r>
      <w:r>
        <w:rPr>
          <w:sz w:val="26"/>
          <w:szCs w:val="26"/>
        </w:rPr>
        <w:t>o</w:t>
      </w:r>
      <w:r>
        <w:rPr>
          <w:sz w:val="26"/>
          <w:szCs w:val="26"/>
        </w:rPr>
        <w:t>nomica del soggetto b</w:t>
      </w:r>
      <w:r>
        <w:rPr>
          <w:sz w:val="26"/>
          <w:szCs w:val="26"/>
        </w:rPr>
        <w:t>e</w:t>
      </w:r>
      <w:r>
        <w:rPr>
          <w:sz w:val="26"/>
          <w:szCs w:val="26"/>
        </w:rPr>
        <w:t>neficiario.</w:t>
      </w:r>
    </w:p>
    <w:p w:rsidR="006F3A05" w:rsidRDefault="006F3A05" w:rsidP="00506E1B">
      <w:pPr>
        <w:numPr>
          <w:ilvl w:val="0"/>
          <w:numId w:val="2"/>
        </w:numPr>
        <w:spacing w:after="0" w:line="360" w:lineRule="auto"/>
        <w:jc w:val="center"/>
        <w:rPr>
          <w:sz w:val="26"/>
          <w:szCs w:val="26"/>
        </w:rPr>
      </w:pPr>
    </w:p>
    <w:p w:rsidR="006F3A05" w:rsidRDefault="006F3A05" w:rsidP="004934A2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OGGETTO DEGLI INTERVENTI</w:t>
      </w:r>
    </w:p>
    <w:p w:rsidR="006F3A05" w:rsidRDefault="006F3A05" w:rsidP="004934A2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Il presente documento mira a sostenere la costruzione di fabbricati nelle zone produttiva e artigianale  del territorio di Arielli il cui permesso di costruire sia presentato dal 01 gennaio 2010 al 31 dicembre 2011 e l’opera sia ultimata e</w:t>
      </w:r>
      <w:r>
        <w:rPr>
          <w:sz w:val="26"/>
          <w:szCs w:val="26"/>
        </w:rPr>
        <w:t>n</w:t>
      </w:r>
      <w:r>
        <w:rPr>
          <w:sz w:val="26"/>
          <w:szCs w:val="26"/>
        </w:rPr>
        <w:t>tro il 31 d</w:t>
      </w:r>
      <w:r>
        <w:rPr>
          <w:sz w:val="26"/>
          <w:szCs w:val="26"/>
        </w:rPr>
        <w:t>i</w:t>
      </w:r>
      <w:r>
        <w:rPr>
          <w:sz w:val="26"/>
          <w:szCs w:val="26"/>
        </w:rPr>
        <w:t>cembre del secondo successivo a quello di inizio lavori e comunque non oltre il 31 dice</w:t>
      </w:r>
      <w:r>
        <w:rPr>
          <w:sz w:val="26"/>
          <w:szCs w:val="26"/>
        </w:rPr>
        <w:t>m</w:t>
      </w:r>
      <w:r>
        <w:rPr>
          <w:sz w:val="26"/>
          <w:szCs w:val="26"/>
        </w:rPr>
        <w:t xml:space="preserve">bre 2012. </w:t>
      </w:r>
    </w:p>
    <w:p w:rsidR="006F3A05" w:rsidRDefault="006F3A05" w:rsidP="00C3779D">
      <w:pPr>
        <w:numPr>
          <w:ilvl w:val="0"/>
          <w:numId w:val="2"/>
        </w:numPr>
        <w:spacing w:after="0" w:line="360" w:lineRule="auto"/>
        <w:jc w:val="center"/>
        <w:rPr>
          <w:sz w:val="26"/>
          <w:szCs w:val="26"/>
        </w:rPr>
      </w:pPr>
    </w:p>
    <w:p w:rsidR="006F3A05" w:rsidRDefault="006F3A05" w:rsidP="00266D98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MODALITÀ DI ACCESSO AI BENEFICI</w:t>
      </w:r>
    </w:p>
    <w:p w:rsidR="006F3A05" w:rsidRDefault="006F3A05" w:rsidP="00266D98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 beneficiari che volessero usufruire delle agevolazioni di cui al presente doc</w:t>
      </w:r>
      <w:r>
        <w:rPr>
          <w:sz w:val="26"/>
          <w:szCs w:val="26"/>
        </w:rPr>
        <w:t>u</w:t>
      </w:r>
      <w:r>
        <w:rPr>
          <w:sz w:val="26"/>
          <w:szCs w:val="26"/>
        </w:rPr>
        <w:t>mento devono presentare apposita domanda presso l’ufficio Tecnico del C</w:t>
      </w:r>
      <w:r>
        <w:rPr>
          <w:sz w:val="26"/>
          <w:szCs w:val="26"/>
        </w:rPr>
        <w:t>o</w:t>
      </w:r>
      <w:r>
        <w:rPr>
          <w:sz w:val="26"/>
          <w:szCs w:val="26"/>
        </w:rPr>
        <w:t xml:space="preserve">mune di </w:t>
      </w:r>
      <w:r>
        <w:rPr>
          <w:sz w:val="26"/>
          <w:szCs w:val="26"/>
        </w:rPr>
        <w:t>A</w:t>
      </w:r>
      <w:r>
        <w:rPr>
          <w:sz w:val="26"/>
          <w:szCs w:val="26"/>
        </w:rPr>
        <w:t>rielli su moduli all’uopo predisposti.</w:t>
      </w:r>
    </w:p>
    <w:p w:rsidR="006F3A05" w:rsidRDefault="006F3A05" w:rsidP="00FC03D0">
      <w:pPr>
        <w:numPr>
          <w:ilvl w:val="0"/>
          <w:numId w:val="2"/>
        </w:numPr>
        <w:spacing w:after="0" w:line="360" w:lineRule="auto"/>
        <w:jc w:val="center"/>
        <w:rPr>
          <w:sz w:val="26"/>
          <w:szCs w:val="26"/>
        </w:rPr>
      </w:pPr>
    </w:p>
    <w:p w:rsidR="006F3A05" w:rsidRDefault="006F3A05" w:rsidP="003E546D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ATTIVITÀ IN CORSO</w:t>
      </w:r>
    </w:p>
    <w:p w:rsidR="006F3A05" w:rsidRDefault="006F3A05" w:rsidP="003E546D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benefici di cui ai precedenti articoli sono applicati altresì ai fabbricati esistenti nella zona produttiva e artigianale purché si pervenga ad un ampliamento di almeno del 20% della superficie del fabbricato.  </w:t>
      </w:r>
    </w:p>
    <w:p w:rsidR="006F3A05" w:rsidRDefault="006F3A05" w:rsidP="00FC03D0">
      <w:pPr>
        <w:numPr>
          <w:ilvl w:val="0"/>
          <w:numId w:val="2"/>
        </w:numPr>
        <w:spacing w:after="0" w:line="360" w:lineRule="auto"/>
        <w:jc w:val="center"/>
        <w:rPr>
          <w:sz w:val="26"/>
          <w:szCs w:val="26"/>
        </w:rPr>
      </w:pPr>
    </w:p>
    <w:p w:rsidR="006F3A05" w:rsidRDefault="006F3A05" w:rsidP="000E547A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NUOVE INIZIATIVE PRODUTTIVE</w:t>
      </w:r>
    </w:p>
    <w:p w:rsidR="006F3A05" w:rsidRDefault="006F3A05" w:rsidP="001632A3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Agli stessi soggetti di cui all’art. 3 che inizieranno una nuova attività economica nel territorio del Comune di Arielli oppure vi trasferiranno la loro sede o vi apr</w:t>
      </w:r>
      <w:r>
        <w:rPr>
          <w:sz w:val="26"/>
          <w:szCs w:val="26"/>
        </w:rPr>
        <w:t>i</w:t>
      </w:r>
      <w:r>
        <w:rPr>
          <w:sz w:val="26"/>
          <w:szCs w:val="26"/>
        </w:rPr>
        <w:t>ranno un’unità locale nel corso degli anni 2010 e 2011, per lo stesso periodo d’imposta (2010 e 2011), sui beni oggetto della loro attività e che sono asso</w:t>
      </w:r>
      <w:r>
        <w:rPr>
          <w:sz w:val="26"/>
          <w:szCs w:val="26"/>
        </w:rPr>
        <w:t>g</w:t>
      </w:r>
      <w:r>
        <w:rPr>
          <w:sz w:val="26"/>
          <w:szCs w:val="26"/>
        </w:rPr>
        <w:t>gettati ad imp</w:t>
      </w:r>
      <w:r>
        <w:rPr>
          <w:sz w:val="26"/>
          <w:szCs w:val="26"/>
        </w:rPr>
        <w:t>o</w:t>
      </w:r>
      <w:r>
        <w:rPr>
          <w:sz w:val="26"/>
          <w:szCs w:val="26"/>
        </w:rPr>
        <w:t>sizione I.C.I. sarà applicata l’aliquota del 4‰.</w:t>
      </w:r>
    </w:p>
    <w:p w:rsidR="006F3A05" w:rsidRDefault="006F3A05" w:rsidP="001632A3">
      <w:pPr>
        <w:spacing w:after="0" w:line="360" w:lineRule="auto"/>
        <w:jc w:val="both"/>
        <w:rPr>
          <w:sz w:val="26"/>
          <w:szCs w:val="26"/>
        </w:rPr>
      </w:pPr>
    </w:p>
    <w:p w:rsidR="006F3A05" w:rsidRDefault="006F3A05" w:rsidP="001632A3">
      <w:pPr>
        <w:spacing w:after="0" w:line="360" w:lineRule="auto"/>
        <w:jc w:val="center"/>
        <w:rPr>
          <w:sz w:val="26"/>
          <w:szCs w:val="26"/>
        </w:rPr>
      </w:pPr>
      <w:r w:rsidRPr="001632A3">
        <w:rPr>
          <w:sz w:val="26"/>
          <w:szCs w:val="26"/>
        </w:rPr>
        <w:t xml:space="preserve"> </w:t>
      </w:r>
      <w:r>
        <w:rPr>
          <w:sz w:val="26"/>
          <w:szCs w:val="26"/>
        </w:rPr>
        <w:t>TITOLO II</w:t>
      </w:r>
    </w:p>
    <w:p w:rsidR="006F3A05" w:rsidRDefault="006F3A05" w:rsidP="001632A3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INTERVENTI A SOSTEGNO</w:t>
      </w:r>
    </w:p>
    <w:p w:rsidR="006F3A05" w:rsidRDefault="006F3A05" w:rsidP="001632A3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DELLE FAMIGLIE E DELLO SVILUPPO CULTURALE</w:t>
      </w:r>
    </w:p>
    <w:p w:rsidR="006F3A05" w:rsidRDefault="006F3A05" w:rsidP="00FC03D0">
      <w:pPr>
        <w:numPr>
          <w:ilvl w:val="0"/>
          <w:numId w:val="2"/>
        </w:numPr>
        <w:spacing w:after="0" w:line="360" w:lineRule="auto"/>
        <w:jc w:val="center"/>
        <w:rPr>
          <w:sz w:val="26"/>
          <w:szCs w:val="26"/>
        </w:rPr>
      </w:pPr>
    </w:p>
    <w:p w:rsidR="006F3A05" w:rsidRDefault="006F3A05" w:rsidP="00D70DB9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SCUOLA SECONDARIA DI PRIMO GRADO</w:t>
      </w:r>
    </w:p>
    <w:p w:rsidR="006F3A05" w:rsidRDefault="006F3A05" w:rsidP="006953C1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 tutti i ragazzi residenti nel Comune di Arielli dal 01 settembre 2009 che co</w:t>
      </w:r>
      <w:r>
        <w:rPr>
          <w:sz w:val="26"/>
          <w:szCs w:val="26"/>
        </w:rPr>
        <w:t>n</w:t>
      </w:r>
      <w:r>
        <w:rPr>
          <w:sz w:val="26"/>
          <w:szCs w:val="26"/>
        </w:rPr>
        <w:t>seguiranno negli anni scolastici 2009/2010 e 2010/2011 il diploma di scuola s</w:t>
      </w:r>
      <w:r>
        <w:rPr>
          <w:sz w:val="26"/>
          <w:szCs w:val="26"/>
        </w:rPr>
        <w:t>e</w:t>
      </w:r>
      <w:r>
        <w:rPr>
          <w:sz w:val="26"/>
          <w:szCs w:val="26"/>
        </w:rPr>
        <w:t>condaria di primo grado con una votazione di almeno 9/10 è concesso un co</w:t>
      </w:r>
      <w:r>
        <w:rPr>
          <w:sz w:val="26"/>
          <w:szCs w:val="26"/>
        </w:rPr>
        <w:t>n</w:t>
      </w:r>
      <w:r>
        <w:rPr>
          <w:sz w:val="26"/>
          <w:szCs w:val="26"/>
        </w:rPr>
        <w:t>tributo di euro 500,00 per l’acquisto di testi scolastici per il successivo anno sc</w:t>
      </w:r>
      <w:r>
        <w:rPr>
          <w:sz w:val="26"/>
          <w:szCs w:val="26"/>
        </w:rPr>
        <w:t>o</w:t>
      </w:r>
      <w:r>
        <w:rPr>
          <w:sz w:val="26"/>
          <w:szCs w:val="26"/>
        </w:rPr>
        <w:t>lastico e/o per il rimborso delle spese di viaggio sostenute per recarsi a scuola e/o per materiale inform</w:t>
      </w:r>
      <w:r>
        <w:rPr>
          <w:sz w:val="26"/>
          <w:szCs w:val="26"/>
        </w:rPr>
        <w:t>a</w:t>
      </w:r>
      <w:r>
        <w:rPr>
          <w:sz w:val="26"/>
          <w:szCs w:val="26"/>
        </w:rPr>
        <w:t xml:space="preserve">tico. </w:t>
      </w:r>
    </w:p>
    <w:p w:rsidR="006F3A05" w:rsidRDefault="006F3A05" w:rsidP="00FC03D0">
      <w:pPr>
        <w:numPr>
          <w:ilvl w:val="0"/>
          <w:numId w:val="2"/>
        </w:numPr>
        <w:spacing w:after="0" w:line="360" w:lineRule="auto"/>
        <w:jc w:val="center"/>
        <w:rPr>
          <w:sz w:val="26"/>
          <w:szCs w:val="26"/>
        </w:rPr>
      </w:pPr>
    </w:p>
    <w:p w:rsidR="006F3A05" w:rsidRDefault="006F3A05" w:rsidP="00E96E83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SCUOLA SECONDARIA DI SECONDO GRADO</w:t>
      </w:r>
    </w:p>
    <w:p w:rsidR="006F3A05" w:rsidRDefault="006F3A05" w:rsidP="00E96E83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 tutti i ragazzi residenti nel Comune di Arielli dal 01 settembre 2009 che co</w:t>
      </w:r>
      <w:r>
        <w:rPr>
          <w:sz w:val="26"/>
          <w:szCs w:val="26"/>
        </w:rPr>
        <w:t>n</w:t>
      </w:r>
      <w:r>
        <w:rPr>
          <w:sz w:val="26"/>
          <w:szCs w:val="26"/>
        </w:rPr>
        <w:t>seguiranno negli anni scolastici 2009/2010 e 2010/2011 il diploma di scuola s</w:t>
      </w:r>
      <w:r>
        <w:rPr>
          <w:sz w:val="26"/>
          <w:szCs w:val="26"/>
        </w:rPr>
        <w:t>e</w:t>
      </w:r>
      <w:r>
        <w:rPr>
          <w:sz w:val="26"/>
          <w:szCs w:val="26"/>
        </w:rPr>
        <w:t>condaria di secondo grado con una votazione di almeno 97/100 è concesso un contributo di euro 1.000,00 per l’acquisto di testi scolastici per il successivo a</w:t>
      </w:r>
      <w:r>
        <w:rPr>
          <w:sz w:val="26"/>
          <w:szCs w:val="26"/>
        </w:rPr>
        <w:t>n</w:t>
      </w:r>
      <w:r>
        <w:rPr>
          <w:sz w:val="26"/>
          <w:szCs w:val="26"/>
        </w:rPr>
        <w:t>no scolastico/accademico e/o per l’iscrizione ad un corso di laurea o di form</w:t>
      </w:r>
      <w:r>
        <w:rPr>
          <w:sz w:val="26"/>
          <w:szCs w:val="26"/>
        </w:rPr>
        <w:t>a</w:t>
      </w:r>
      <w:r>
        <w:rPr>
          <w:sz w:val="26"/>
          <w:szCs w:val="26"/>
        </w:rPr>
        <w:t>zione superiore e/o per materiale informatico e/o abbonamento a quotidiani o riviste.</w:t>
      </w:r>
    </w:p>
    <w:p w:rsidR="006F3A05" w:rsidRDefault="006F3A05" w:rsidP="000C3F17">
      <w:pPr>
        <w:numPr>
          <w:ilvl w:val="0"/>
          <w:numId w:val="2"/>
        </w:numPr>
        <w:spacing w:after="0" w:line="360" w:lineRule="auto"/>
        <w:jc w:val="center"/>
        <w:rPr>
          <w:sz w:val="26"/>
          <w:szCs w:val="26"/>
        </w:rPr>
      </w:pPr>
    </w:p>
    <w:p w:rsidR="006F3A05" w:rsidRDefault="006F3A05" w:rsidP="00B04572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ISCRIZIONI A CORSI UNIVERSITARI</w:t>
      </w:r>
    </w:p>
    <w:p w:rsidR="006F3A05" w:rsidRDefault="006F3A05" w:rsidP="009542E4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 tutti i ragazzi residenti nel Comune di Arielli dal 01 settembre 2007 che hanno conseguito e che conseguiranno negli anni scolastici 2007/2008, 2008/2009, 2009/2010 e 2010/2011 il diploma di scuola secondaria di secondo grado e v</w:t>
      </w:r>
      <w:r>
        <w:rPr>
          <w:sz w:val="26"/>
          <w:szCs w:val="26"/>
        </w:rPr>
        <w:t>i</w:t>
      </w:r>
      <w:r>
        <w:rPr>
          <w:sz w:val="26"/>
          <w:szCs w:val="26"/>
        </w:rPr>
        <w:t>vono in un nucleo familiare di cui il beneficiario è parte con un valore ISEE del nucleo familiare pari o i</w:t>
      </w:r>
      <w:r>
        <w:rPr>
          <w:sz w:val="26"/>
          <w:szCs w:val="26"/>
        </w:rPr>
        <w:t>n</w:t>
      </w:r>
      <w:r>
        <w:rPr>
          <w:sz w:val="26"/>
          <w:szCs w:val="26"/>
        </w:rPr>
        <w:t xml:space="preserve">feriore ad euro 12.000,00 è concesso un contributo di euro </w:t>
      </w:r>
      <w:smartTag w:uri="urn:schemas-microsoft-com:office:smarttags" w:element="metricconverter">
        <w:smartTagPr>
          <w:attr w:name="ProductID" w:val="1.000,00 a"/>
        </w:smartTagPr>
        <w:r>
          <w:rPr>
            <w:sz w:val="26"/>
            <w:szCs w:val="26"/>
          </w:rPr>
          <w:t>1.000,00 a</w:t>
        </w:r>
      </w:smartTag>
      <w:r>
        <w:rPr>
          <w:sz w:val="26"/>
          <w:szCs w:val="26"/>
        </w:rPr>
        <w:t xml:space="preserve"> valere per l’acquisto di testi scolastici per il successivo anno scolast</w:t>
      </w:r>
      <w:r>
        <w:rPr>
          <w:sz w:val="26"/>
          <w:szCs w:val="26"/>
        </w:rPr>
        <w:t>i</w:t>
      </w:r>
      <w:r>
        <w:rPr>
          <w:sz w:val="26"/>
          <w:szCs w:val="26"/>
        </w:rPr>
        <w:t>co/accademico e/o per l’iscrizione ad un corso di laurea o di formazione superi</w:t>
      </w:r>
      <w:r>
        <w:rPr>
          <w:sz w:val="26"/>
          <w:szCs w:val="26"/>
        </w:rPr>
        <w:t>o</w:t>
      </w:r>
      <w:r>
        <w:rPr>
          <w:sz w:val="26"/>
          <w:szCs w:val="26"/>
        </w:rPr>
        <w:t>re.</w:t>
      </w:r>
    </w:p>
    <w:p w:rsidR="006F3A05" w:rsidRDefault="006F3A05" w:rsidP="000C3F17">
      <w:pPr>
        <w:numPr>
          <w:ilvl w:val="0"/>
          <w:numId w:val="2"/>
        </w:numPr>
        <w:spacing w:after="0" w:line="360" w:lineRule="auto"/>
        <w:jc w:val="center"/>
        <w:rPr>
          <w:sz w:val="26"/>
          <w:szCs w:val="26"/>
        </w:rPr>
      </w:pPr>
    </w:p>
    <w:p w:rsidR="006F3A05" w:rsidRDefault="006F3A05" w:rsidP="00F12E90">
      <w:pPr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MODALITÀ DI ACCESSO AI BENEFICI</w:t>
      </w:r>
    </w:p>
    <w:p w:rsidR="006F3A05" w:rsidRDefault="006F3A05" w:rsidP="00832963">
      <w:pPr>
        <w:spacing w:after="0" w:line="360" w:lineRule="auto"/>
        <w:jc w:val="both"/>
      </w:pPr>
      <w:r>
        <w:rPr>
          <w:sz w:val="26"/>
          <w:szCs w:val="26"/>
        </w:rPr>
        <w:t>Per accedere ai benefici di cui al presente titolo, i ragazzi, se maggiorenni, o i l</w:t>
      </w:r>
      <w:r>
        <w:rPr>
          <w:sz w:val="26"/>
          <w:szCs w:val="26"/>
        </w:rPr>
        <w:t>o</w:t>
      </w:r>
      <w:r>
        <w:rPr>
          <w:sz w:val="26"/>
          <w:szCs w:val="26"/>
        </w:rPr>
        <w:t>ro genitori o tutori presentano apposita domanda su modelli all’uopo predisp</w:t>
      </w:r>
      <w:r>
        <w:rPr>
          <w:sz w:val="26"/>
          <w:szCs w:val="26"/>
        </w:rPr>
        <w:t>o</w:t>
      </w:r>
      <w:r>
        <w:rPr>
          <w:sz w:val="26"/>
          <w:szCs w:val="26"/>
        </w:rPr>
        <w:t xml:space="preserve">sti all’Ufficio Ragioneria del Comune di Arielli allegando idonea documentazione attestante le spese sostenute: certificato di iscrizione, fatture intestate agli </w:t>
      </w:r>
      <w:r>
        <w:rPr>
          <w:sz w:val="26"/>
          <w:szCs w:val="26"/>
        </w:rPr>
        <w:t>a</w:t>
      </w:r>
      <w:r>
        <w:rPr>
          <w:sz w:val="26"/>
          <w:szCs w:val="26"/>
        </w:rPr>
        <w:t>lunni o ai loro genitori/tutori, ricevute di pagamento degli abbonamenti per le spese di tr</w:t>
      </w:r>
      <w:r>
        <w:rPr>
          <w:sz w:val="26"/>
          <w:szCs w:val="26"/>
        </w:rPr>
        <w:t>a</w:t>
      </w:r>
      <w:r>
        <w:rPr>
          <w:sz w:val="26"/>
          <w:szCs w:val="26"/>
        </w:rPr>
        <w:t xml:space="preserve">sporto. </w:t>
      </w:r>
    </w:p>
    <w:sectPr w:rsidR="006F3A05" w:rsidSect="005A4CB3">
      <w:footerReference w:type="default" r:id="rId8"/>
      <w:pgSz w:w="11906" w:h="16838"/>
      <w:pgMar w:top="1079" w:right="1646" w:bottom="2157" w:left="1800" w:header="708" w:footer="10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05" w:rsidRDefault="006F3A05">
      <w:r>
        <w:separator/>
      </w:r>
    </w:p>
  </w:endnote>
  <w:endnote w:type="continuationSeparator" w:id="0">
    <w:p w:rsidR="006F3A05" w:rsidRDefault="006F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mmercialScript BT"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A05" w:rsidRPr="005A4CB3" w:rsidRDefault="006F3A05">
    <w:pPr>
      <w:pStyle w:val="Footer"/>
      <w:rPr>
        <w:rFonts w:ascii="CommercialScript BT" w:hAnsi="CommercialScript BT"/>
      </w:rPr>
    </w:pPr>
    <w:r w:rsidRPr="005A4CB3">
      <w:rPr>
        <w:rFonts w:ascii="CommercialScript BT" w:hAnsi="CommercialScript BT"/>
      </w:rPr>
      <w:t>Approvato con deliberazione di Consiglio comunale n. 10 del 15 aprile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05" w:rsidRDefault="006F3A05">
      <w:r>
        <w:separator/>
      </w:r>
    </w:p>
  </w:footnote>
  <w:footnote w:type="continuationSeparator" w:id="0">
    <w:p w:rsidR="006F3A05" w:rsidRDefault="006F3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E29"/>
    <w:multiLevelType w:val="multilevel"/>
    <w:tmpl w:val="C4B04640"/>
    <w:lvl w:ilvl="0">
      <w:start w:val="1"/>
      <w:numFmt w:val="decimal"/>
      <w:lvlText w:val="Art. %1."/>
      <w:lvlJc w:val="center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6F0B22"/>
    <w:multiLevelType w:val="multilevel"/>
    <w:tmpl w:val="98241DFE"/>
    <w:lvl w:ilvl="0">
      <w:start w:val="1"/>
      <w:numFmt w:val="decimal"/>
      <w:lvlText w:val="Art. 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2503B9"/>
    <w:multiLevelType w:val="multilevel"/>
    <w:tmpl w:val="9A6E030C"/>
    <w:lvl w:ilvl="0">
      <w:start w:val="1"/>
      <w:numFmt w:val="decimal"/>
      <w:lvlText w:val="Art. 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71665A"/>
    <w:multiLevelType w:val="multilevel"/>
    <w:tmpl w:val="D3EA37EC"/>
    <w:lvl w:ilvl="0">
      <w:start w:val="1"/>
      <w:numFmt w:val="decimal"/>
      <w:lvlText w:val="Art. %1."/>
      <w:lvlJc w:val="center"/>
      <w:pPr>
        <w:tabs>
          <w:tab w:val="num" w:pos="1531"/>
        </w:tabs>
        <w:ind w:left="113" w:firstLine="141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15134F"/>
    <w:multiLevelType w:val="multilevel"/>
    <w:tmpl w:val="98241DFE"/>
    <w:lvl w:ilvl="0">
      <w:start w:val="1"/>
      <w:numFmt w:val="decimal"/>
      <w:lvlText w:val="Art. 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164BE2"/>
    <w:multiLevelType w:val="multilevel"/>
    <w:tmpl w:val="629A38F6"/>
    <w:lvl w:ilvl="0">
      <w:start w:val="1"/>
      <w:numFmt w:val="decimal"/>
      <w:lvlText w:val="Art. %1."/>
      <w:lvlJc w:val="center"/>
      <w:pPr>
        <w:tabs>
          <w:tab w:val="num" w:pos="0"/>
        </w:tabs>
        <w:ind w:left="1304" w:firstLine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586BDD"/>
    <w:multiLevelType w:val="hybridMultilevel"/>
    <w:tmpl w:val="8E40A2B6"/>
    <w:lvl w:ilvl="0" w:tplc="207E04BE">
      <w:start w:val="1"/>
      <w:numFmt w:val="decimal"/>
      <w:lvlText w:val="Art. %1."/>
      <w:lvlJc w:val="left"/>
      <w:pPr>
        <w:tabs>
          <w:tab w:val="num" w:pos="0"/>
        </w:tabs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9F3375"/>
    <w:multiLevelType w:val="multilevel"/>
    <w:tmpl w:val="FE8E2314"/>
    <w:lvl w:ilvl="0">
      <w:start w:val="1"/>
      <w:numFmt w:val="decimal"/>
      <w:lvlText w:val="Art. 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4070C1"/>
    <w:multiLevelType w:val="hybridMultilevel"/>
    <w:tmpl w:val="E6C221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D406C8"/>
    <w:multiLevelType w:val="multilevel"/>
    <w:tmpl w:val="98241DFE"/>
    <w:lvl w:ilvl="0">
      <w:start w:val="1"/>
      <w:numFmt w:val="decimal"/>
      <w:lvlText w:val="Art. 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840421"/>
    <w:multiLevelType w:val="multilevel"/>
    <w:tmpl w:val="8E40A2B6"/>
    <w:lvl w:ilvl="0">
      <w:start w:val="1"/>
      <w:numFmt w:val="decimal"/>
      <w:lvlText w:val="Art. 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8AD"/>
    <w:rsid w:val="0000087A"/>
    <w:rsid w:val="0001079A"/>
    <w:rsid w:val="00030675"/>
    <w:rsid w:val="00063387"/>
    <w:rsid w:val="000658AD"/>
    <w:rsid w:val="00065A1F"/>
    <w:rsid w:val="00082A6B"/>
    <w:rsid w:val="000842DD"/>
    <w:rsid w:val="00097E65"/>
    <w:rsid w:val="000C3B1D"/>
    <w:rsid w:val="000C3F17"/>
    <w:rsid w:val="000D59DD"/>
    <w:rsid w:val="000D784D"/>
    <w:rsid w:val="000E093E"/>
    <w:rsid w:val="000E547A"/>
    <w:rsid w:val="00102071"/>
    <w:rsid w:val="00111248"/>
    <w:rsid w:val="001119E5"/>
    <w:rsid w:val="00126A3D"/>
    <w:rsid w:val="001534BB"/>
    <w:rsid w:val="001632A3"/>
    <w:rsid w:val="001634A7"/>
    <w:rsid w:val="0019334B"/>
    <w:rsid w:val="001A5D54"/>
    <w:rsid w:val="001C4103"/>
    <w:rsid w:val="001D6679"/>
    <w:rsid w:val="00253F8A"/>
    <w:rsid w:val="0025423F"/>
    <w:rsid w:val="00266D98"/>
    <w:rsid w:val="002712AF"/>
    <w:rsid w:val="00277D2B"/>
    <w:rsid w:val="00293BB5"/>
    <w:rsid w:val="002A1FAC"/>
    <w:rsid w:val="002A7484"/>
    <w:rsid w:val="002B6BD9"/>
    <w:rsid w:val="002C3718"/>
    <w:rsid w:val="002C4243"/>
    <w:rsid w:val="002C53F3"/>
    <w:rsid w:val="002D3C7A"/>
    <w:rsid w:val="002D6850"/>
    <w:rsid w:val="002E18F4"/>
    <w:rsid w:val="002F26C3"/>
    <w:rsid w:val="003038C9"/>
    <w:rsid w:val="00307CEA"/>
    <w:rsid w:val="00310D3F"/>
    <w:rsid w:val="00331897"/>
    <w:rsid w:val="003426F8"/>
    <w:rsid w:val="0034560C"/>
    <w:rsid w:val="003538D1"/>
    <w:rsid w:val="00365B33"/>
    <w:rsid w:val="0038154E"/>
    <w:rsid w:val="00381835"/>
    <w:rsid w:val="0039052B"/>
    <w:rsid w:val="0039219F"/>
    <w:rsid w:val="00392F68"/>
    <w:rsid w:val="003A2841"/>
    <w:rsid w:val="003E546D"/>
    <w:rsid w:val="00431D31"/>
    <w:rsid w:val="00455105"/>
    <w:rsid w:val="00461C50"/>
    <w:rsid w:val="00470340"/>
    <w:rsid w:val="0048328E"/>
    <w:rsid w:val="004934A2"/>
    <w:rsid w:val="00495594"/>
    <w:rsid w:val="004A284C"/>
    <w:rsid w:val="004C59AB"/>
    <w:rsid w:val="004D291F"/>
    <w:rsid w:val="004D61DC"/>
    <w:rsid w:val="004E0E90"/>
    <w:rsid w:val="004F4492"/>
    <w:rsid w:val="005025A6"/>
    <w:rsid w:val="00506E1B"/>
    <w:rsid w:val="00543A7A"/>
    <w:rsid w:val="00553CF7"/>
    <w:rsid w:val="0055727B"/>
    <w:rsid w:val="00565630"/>
    <w:rsid w:val="00576115"/>
    <w:rsid w:val="005953A2"/>
    <w:rsid w:val="005A1649"/>
    <w:rsid w:val="005A4CB3"/>
    <w:rsid w:val="005E4B2E"/>
    <w:rsid w:val="005F3DDE"/>
    <w:rsid w:val="00603FEA"/>
    <w:rsid w:val="006074FC"/>
    <w:rsid w:val="00616024"/>
    <w:rsid w:val="00636563"/>
    <w:rsid w:val="00646FAE"/>
    <w:rsid w:val="006953C1"/>
    <w:rsid w:val="006B2EC3"/>
    <w:rsid w:val="006E1BE9"/>
    <w:rsid w:val="006E3533"/>
    <w:rsid w:val="006E53CF"/>
    <w:rsid w:val="006F3A05"/>
    <w:rsid w:val="006F5C00"/>
    <w:rsid w:val="00716B69"/>
    <w:rsid w:val="0075321B"/>
    <w:rsid w:val="00753AE5"/>
    <w:rsid w:val="00760328"/>
    <w:rsid w:val="00760A62"/>
    <w:rsid w:val="007656CD"/>
    <w:rsid w:val="0078629B"/>
    <w:rsid w:val="007A364F"/>
    <w:rsid w:val="007C558C"/>
    <w:rsid w:val="007C76E1"/>
    <w:rsid w:val="007D2550"/>
    <w:rsid w:val="007E776E"/>
    <w:rsid w:val="007F028D"/>
    <w:rsid w:val="007F6920"/>
    <w:rsid w:val="008015B9"/>
    <w:rsid w:val="0080502B"/>
    <w:rsid w:val="00812404"/>
    <w:rsid w:val="00826374"/>
    <w:rsid w:val="00832963"/>
    <w:rsid w:val="00847462"/>
    <w:rsid w:val="008479F5"/>
    <w:rsid w:val="008563F9"/>
    <w:rsid w:val="00865485"/>
    <w:rsid w:val="00885E07"/>
    <w:rsid w:val="0088676A"/>
    <w:rsid w:val="00892CB9"/>
    <w:rsid w:val="008B3C84"/>
    <w:rsid w:val="008D2A16"/>
    <w:rsid w:val="008E6461"/>
    <w:rsid w:val="009168C6"/>
    <w:rsid w:val="009218DD"/>
    <w:rsid w:val="00924E3A"/>
    <w:rsid w:val="00941B49"/>
    <w:rsid w:val="00946933"/>
    <w:rsid w:val="009542E4"/>
    <w:rsid w:val="009842C9"/>
    <w:rsid w:val="00987188"/>
    <w:rsid w:val="009A14A7"/>
    <w:rsid w:val="009B59C9"/>
    <w:rsid w:val="009D0CDF"/>
    <w:rsid w:val="009D6575"/>
    <w:rsid w:val="009F495A"/>
    <w:rsid w:val="00A0225B"/>
    <w:rsid w:val="00A214A5"/>
    <w:rsid w:val="00A32466"/>
    <w:rsid w:val="00A36240"/>
    <w:rsid w:val="00A441E1"/>
    <w:rsid w:val="00A5427F"/>
    <w:rsid w:val="00A64DBC"/>
    <w:rsid w:val="00A80FA9"/>
    <w:rsid w:val="00A837C1"/>
    <w:rsid w:val="00AA1957"/>
    <w:rsid w:val="00AA2ECF"/>
    <w:rsid w:val="00AE1A0C"/>
    <w:rsid w:val="00B04572"/>
    <w:rsid w:val="00B072B8"/>
    <w:rsid w:val="00B12963"/>
    <w:rsid w:val="00B44676"/>
    <w:rsid w:val="00B7042B"/>
    <w:rsid w:val="00B70634"/>
    <w:rsid w:val="00B72329"/>
    <w:rsid w:val="00B724A2"/>
    <w:rsid w:val="00B80D7D"/>
    <w:rsid w:val="00B81691"/>
    <w:rsid w:val="00B95591"/>
    <w:rsid w:val="00BC7B57"/>
    <w:rsid w:val="00C159FA"/>
    <w:rsid w:val="00C348BE"/>
    <w:rsid w:val="00C3779D"/>
    <w:rsid w:val="00C56410"/>
    <w:rsid w:val="00C823B3"/>
    <w:rsid w:val="00CA09F9"/>
    <w:rsid w:val="00CB1121"/>
    <w:rsid w:val="00CE7CDC"/>
    <w:rsid w:val="00CF0119"/>
    <w:rsid w:val="00D04D9B"/>
    <w:rsid w:val="00D17A07"/>
    <w:rsid w:val="00D200EC"/>
    <w:rsid w:val="00D2756E"/>
    <w:rsid w:val="00D34E20"/>
    <w:rsid w:val="00D36ACB"/>
    <w:rsid w:val="00D477A4"/>
    <w:rsid w:val="00D5425B"/>
    <w:rsid w:val="00D70DB9"/>
    <w:rsid w:val="00D71A2F"/>
    <w:rsid w:val="00D93581"/>
    <w:rsid w:val="00DA3AB1"/>
    <w:rsid w:val="00DB7CFB"/>
    <w:rsid w:val="00DC7FEE"/>
    <w:rsid w:val="00E10867"/>
    <w:rsid w:val="00E15C5A"/>
    <w:rsid w:val="00E36DA8"/>
    <w:rsid w:val="00E5740A"/>
    <w:rsid w:val="00E737D1"/>
    <w:rsid w:val="00E738BB"/>
    <w:rsid w:val="00E77072"/>
    <w:rsid w:val="00E861E0"/>
    <w:rsid w:val="00E96E83"/>
    <w:rsid w:val="00EA0206"/>
    <w:rsid w:val="00EA5DA5"/>
    <w:rsid w:val="00EC0A88"/>
    <w:rsid w:val="00ED400D"/>
    <w:rsid w:val="00F12E90"/>
    <w:rsid w:val="00F87904"/>
    <w:rsid w:val="00FB2C2E"/>
    <w:rsid w:val="00FB7030"/>
    <w:rsid w:val="00FC03D0"/>
    <w:rsid w:val="00FE07AB"/>
    <w:rsid w:val="00FE50BC"/>
    <w:rsid w:val="00FF41FA"/>
    <w:rsid w:val="00FF42E8"/>
    <w:rsid w:val="00FF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658AD"/>
    <w:pPr>
      <w:spacing w:after="0" w:line="240" w:lineRule="auto"/>
      <w:jc w:val="center"/>
    </w:pPr>
    <w:rPr>
      <w:rFonts w:ascii="Footlight MT Light" w:eastAsia="Times New Roman" w:hAnsi="Footlight MT Light"/>
      <w:b/>
      <w:bCs/>
      <w:sz w:val="42"/>
      <w:szCs w:val="24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0658AD"/>
    <w:rPr>
      <w:rFonts w:ascii="Footlight MT Light" w:hAnsi="Footlight MT Light" w:cs="Times New Roman"/>
      <w:b/>
      <w:bCs/>
      <w:sz w:val="24"/>
      <w:szCs w:val="24"/>
      <w:lang w:eastAsia="it-IT"/>
    </w:rPr>
  </w:style>
  <w:style w:type="paragraph" w:styleId="Subtitle">
    <w:name w:val="Subtitle"/>
    <w:basedOn w:val="Normal"/>
    <w:link w:val="SubtitleChar"/>
    <w:uiPriority w:val="99"/>
    <w:qFormat/>
    <w:rsid w:val="000658AD"/>
    <w:pPr>
      <w:spacing w:after="0" w:line="240" w:lineRule="auto"/>
      <w:jc w:val="center"/>
    </w:pPr>
    <w:rPr>
      <w:rFonts w:ascii="Times New Roman" w:eastAsia="Times New Roman" w:hAnsi="Times New Roman"/>
      <w:smallCaps/>
      <w:sz w:val="28"/>
      <w:szCs w:val="24"/>
      <w:lang w:eastAsia="it-IT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658AD"/>
    <w:rPr>
      <w:rFonts w:ascii="Times New Roman" w:hAnsi="Times New Roman" w:cs="Times New Roman"/>
      <w:smallCaps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06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58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A4CB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597"/>
    <w:rPr>
      <w:lang w:eastAsia="en-US"/>
    </w:rPr>
  </w:style>
  <w:style w:type="paragraph" w:styleId="Footer">
    <w:name w:val="footer"/>
    <w:basedOn w:val="Normal"/>
    <w:link w:val="FooterChar"/>
    <w:uiPriority w:val="99"/>
    <w:rsid w:val="005A4CB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359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633</TotalTime>
  <Pages>5</Pages>
  <Words>912</Words>
  <Characters>5205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Mara Di Fabio</cp:lastModifiedBy>
  <cp:revision>90</cp:revision>
  <cp:lastPrinted>2010-04-12T21:30:00Z</cp:lastPrinted>
  <dcterms:created xsi:type="dcterms:W3CDTF">2010-04-09T07:45:00Z</dcterms:created>
  <dcterms:modified xsi:type="dcterms:W3CDTF">2010-05-07T09:02:00Z</dcterms:modified>
</cp:coreProperties>
</file>